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D9A" w:rsidRDefault="002A1341">
      <w:pPr>
        <w:pStyle w:val="Standard"/>
        <w:spacing w:after="0"/>
        <w:ind w:right="347"/>
      </w:pPr>
      <w: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>Załącznik Nr 1</w:t>
      </w:r>
    </w:p>
    <w:p w:rsidR="00281D9A" w:rsidRDefault="002A1341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970415">
        <w:rPr>
          <w:rFonts w:ascii="Times New Roman" w:hAnsi="Times New Roman" w:cs="Times New Roman"/>
          <w:b/>
          <w:sz w:val="24"/>
        </w:rPr>
        <w:t xml:space="preserve">             </w:t>
      </w:r>
      <w:r>
        <w:rPr>
          <w:rFonts w:ascii="Times New Roman" w:hAnsi="Times New Roman" w:cs="Times New Roman"/>
          <w:b/>
          <w:sz w:val="24"/>
        </w:rPr>
        <w:t xml:space="preserve">do </w:t>
      </w:r>
      <w:r w:rsidR="00E522C3">
        <w:rPr>
          <w:rFonts w:ascii="Times New Roman" w:hAnsi="Times New Roman" w:cs="Times New Roman"/>
          <w:b/>
          <w:sz w:val="24"/>
        </w:rPr>
        <w:t>Oferty</w:t>
      </w:r>
    </w:p>
    <w:p w:rsidR="00281D9A" w:rsidRDefault="00281D9A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</w:p>
    <w:p w:rsidR="00B6042F" w:rsidRDefault="00B6042F" w:rsidP="00B6042F">
      <w:pPr>
        <w:pStyle w:val="Standard"/>
        <w:spacing w:after="0"/>
        <w:ind w:right="347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SPECYFIKACJA TECHNICZNA</w:t>
      </w:r>
    </w:p>
    <w:p w:rsidR="00B6042F" w:rsidRDefault="00B6042F" w:rsidP="00B6042F">
      <w:pPr>
        <w:pStyle w:val="Standard"/>
        <w:spacing w:after="0"/>
        <w:ind w:right="347"/>
      </w:pPr>
    </w:p>
    <w:p w:rsidR="000825AF" w:rsidRDefault="000825AF" w:rsidP="000825AF">
      <w:pPr>
        <w:pStyle w:val="Standard"/>
        <w:spacing w:after="0"/>
        <w:ind w:right="34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Znak sprawy </w:t>
      </w:r>
      <w:r w:rsidR="00AA085F">
        <w:rPr>
          <w:rFonts w:ascii="Times New Roman" w:hAnsi="Times New Roman" w:cs="Times New Roman"/>
          <w:b/>
          <w:color w:val="auto"/>
          <w:sz w:val="24"/>
          <w:szCs w:val="24"/>
        </w:rPr>
        <w:t>3/RPDS-527</w:t>
      </w:r>
      <w:r w:rsidR="00AA085F" w:rsidRPr="002B43F8">
        <w:rPr>
          <w:rFonts w:ascii="Times New Roman" w:hAnsi="Times New Roman" w:cs="Times New Roman"/>
          <w:b/>
          <w:color w:val="auto"/>
          <w:sz w:val="24"/>
          <w:szCs w:val="24"/>
        </w:rPr>
        <w:t>/ZO</w:t>
      </w:r>
    </w:p>
    <w:p w:rsidR="00B6042F" w:rsidRPr="000F702C" w:rsidRDefault="00B6042F" w:rsidP="00B6042F">
      <w:pPr>
        <w:pStyle w:val="Nagwek1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</w:pPr>
      <w:r w:rsidRPr="000F702C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  <w:lang w:eastAsia="pl-PL" w:bidi="ar-SA"/>
        </w:rPr>
        <w:t>Minimalne parametry techniczne:</w:t>
      </w:r>
    </w:p>
    <w:p w:rsidR="00B6042F" w:rsidRPr="00D96940" w:rsidRDefault="00B6042F" w:rsidP="00D96940">
      <w:pPr>
        <w:pStyle w:val="Standard"/>
        <w:spacing w:after="199"/>
        <w:rPr>
          <w:rFonts w:ascii="Times New Roman" w:eastAsia="Arial" w:hAnsi="Times New Roman" w:cs="Times New Roman"/>
          <w:b/>
          <w:sz w:val="24"/>
          <w:szCs w:val="24"/>
        </w:rPr>
      </w:pPr>
      <w:r w:rsidRPr="00D66968">
        <w:rPr>
          <w:rFonts w:ascii="Times New Roman" w:eastAsia="Arial" w:hAnsi="Times New Roman" w:cs="Times New Roman"/>
          <w:b/>
          <w:sz w:val="24"/>
          <w:szCs w:val="24"/>
        </w:rPr>
        <w:t xml:space="preserve">1. </w:t>
      </w:r>
      <w:r w:rsidR="001B41A5">
        <w:rPr>
          <w:rFonts w:ascii="Times New Roman" w:eastAsia="Arial" w:hAnsi="Times New Roman" w:cs="Times New Roman"/>
          <w:b/>
          <w:sz w:val="24"/>
          <w:szCs w:val="24"/>
        </w:rPr>
        <w:t>Ramię pomiarow</w:t>
      </w:r>
      <w:r w:rsidR="00D3090B">
        <w:rPr>
          <w:rFonts w:ascii="Times New Roman" w:eastAsia="Arial" w:hAnsi="Times New Roman" w:cs="Times New Roman"/>
          <w:b/>
          <w:sz w:val="24"/>
          <w:szCs w:val="24"/>
        </w:rPr>
        <w:t>e wraz z oprogramowaniem steruj</w:t>
      </w:r>
      <w:r w:rsidR="005C7C64">
        <w:rPr>
          <w:rFonts w:ascii="Times New Roman" w:eastAsia="Arial" w:hAnsi="Times New Roman" w:cs="Times New Roman"/>
          <w:b/>
          <w:sz w:val="24"/>
          <w:szCs w:val="24"/>
        </w:rPr>
        <w:t>ą</w:t>
      </w:r>
      <w:r w:rsidR="001B41A5">
        <w:rPr>
          <w:rFonts w:ascii="Times New Roman" w:eastAsia="Arial" w:hAnsi="Times New Roman" w:cs="Times New Roman"/>
          <w:b/>
          <w:sz w:val="24"/>
          <w:szCs w:val="24"/>
        </w:rPr>
        <w:t>cym</w:t>
      </w:r>
    </w:p>
    <w:tbl>
      <w:tblPr>
        <w:tblpPr w:leftFromText="141" w:rightFromText="141" w:vertAnchor="text" w:tblpY="1"/>
        <w:tblOverlap w:val="never"/>
        <w:tblW w:w="922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2942"/>
        <w:gridCol w:w="1481"/>
        <w:gridCol w:w="2126"/>
        <w:gridCol w:w="2126"/>
      </w:tblGrid>
      <w:tr w:rsidR="00D96940" w:rsidTr="007D3C59">
        <w:trPr>
          <w:trHeight w:val="61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Hlk511757774"/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L.p.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Parametr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Jednostka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Zdefiniowana i wymagana wartość parametru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Wartość parametru oferowana przez Oferenta*</w:t>
            </w: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D96940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 </w:t>
            </w:r>
            <w:r w:rsid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5C7C64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kern w:val="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Warunki pracy</w:t>
            </w: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A02315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1.1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1C4F6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Temperatura otoczenia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1C4F6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t>˚C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1C4F6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t>5˚C - 50˚C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5C7C64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Zasilanie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Default="00A02315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2.1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5C7C64" w:rsidP="005C7C64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240V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8C5EF8" w:rsidP="001C4F6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8C5EF8" w:rsidTr="007D3C5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EF8" w:rsidRDefault="008C5EF8" w:rsidP="007D3C59">
            <w:pPr>
              <w:widowControl/>
              <w:suppressAutoHyphens w:val="0"/>
              <w:autoSpaceDN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2.2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EF8" w:rsidRPr="00A02315" w:rsidRDefault="008C5EF8" w:rsidP="005C7C64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50/60 </w:t>
            </w: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EF8" w:rsidRPr="00A02315" w:rsidRDefault="008C5EF8" w:rsidP="001C4F6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5EF8" w:rsidRPr="00A02315" w:rsidRDefault="008C5EF8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5EF8" w:rsidRPr="00A02315" w:rsidRDefault="008C5EF8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C9288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Czas startu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00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autoSpaceDN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asciiTheme="minorHAnsi" w:eastAsiaTheme="minorEastAsia" w:hAnsiTheme="minorHAnsi" w:cstheme="minorBidi"/>
                <w:kern w:val="0"/>
              </w:rPr>
              <w:t>3.1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93678F" w:rsidP="0093678F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Czas potrzeby na przygotowanie urządzenia do pomiarów od momentu włączenia zasila</w:t>
            </w:r>
            <w:r w:rsidR="00DE6787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nia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93678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93678F" w:rsidP="0093678F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C9288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Budowa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9A3CB0" w:rsidRDefault="00287833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Ilość osi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87833" w:rsidRPr="00A02315" w:rsidRDefault="00287833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287833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0E62CC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Pr="002E3E5A" w:rsidRDefault="008C5EF8" w:rsidP="002E3E5A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Min. </w:t>
            </w:r>
            <w:r w:rsidR="002E3E5A"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4 o</w:t>
            </w:r>
            <w:r w:rsidR="000E62CC"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sie bez limitu obrotu</w:t>
            </w:r>
            <w:r w:rsid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Pr="00A02315" w:rsidRDefault="000E62CC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Pr="00A02315" w:rsidRDefault="000E62CC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2CC" w:rsidRPr="00A02315" w:rsidRDefault="000E62CC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93678F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Default="0093678F" w:rsidP="007D3C59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Pr="002E3E5A" w:rsidRDefault="0093678F" w:rsidP="0093678F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Zakres ruchu ostatniego przegubu ramienia</w:t>
            </w:r>
            <w:r w:rsid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(nadgarstka)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Pr="00A02315" w:rsidRDefault="0093678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Pr="00A02315" w:rsidRDefault="0093678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78F" w:rsidRPr="00A02315" w:rsidRDefault="0093678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93678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</w:t>
            </w:r>
            <w:r w:rsidR="0093678F">
              <w:rPr>
                <w:rFonts w:asciiTheme="minorHAnsi" w:eastAsiaTheme="minorEastAsia" w:hAnsiTheme="minorHAnsi" w:cstheme="minorBidi"/>
                <w:kern w:val="0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8C5EF8" w:rsidRDefault="00C9288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8C5EF8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Przeciwwaga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C9288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C92881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81" w:rsidRDefault="00A02315" w:rsidP="0093678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</w:t>
            </w:r>
            <w:r w:rsidR="0093678F">
              <w:rPr>
                <w:rFonts w:asciiTheme="minorHAnsi" w:eastAsiaTheme="minorEastAsia" w:hAnsiTheme="minorHAnsi" w:cstheme="minorBidi"/>
                <w:kern w:val="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81" w:rsidRPr="002E3E5A" w:rsidRDefault="00C9288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Konstrukcja z włókien </w:t>
            </w:r>
            <w:r w:rsidR="00FA0D6A"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grafitowo- </w:t>
            </w: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węglowych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81" w:rsidRPr="00A02315" w:rsidRDefault="00C92881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92881" w:rsidRPr="00A02315" w:rsidRDefault="00C9288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92881" w:rsidRPr="00A02315" w:rsidRDefault="00C92881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0E62CC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Default="00A02315" w:rsidP="0093678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</w:t>
            </w:r>
            <w:r w:rsidR="0093678F">
              <w:rPr>
                <w:rFonts w:asciiTheme="minorHAnsi" w:eastAsiaTheme="minorEastAsia" w:hAnsiTheme="minorHAnsi" w:cstheme="minorBidi"/>
                <w:kern w:val="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Pr="009A3CB0" w:rsidRDefault="00FA0D6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Wbudowana bateria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Pr="00A02315" w:rsidRDefault="00FA0D6A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62CC" w:rsidRPr="00A02315" w:rsidRDefault="000E62CC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62CC" w:rsidRPr="00A02315" w:rsidRDefault="000E62CC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AF60BD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0BD" w:rsidRDefault="00A02315" w:rsidP="0093678F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</w:t>
            </w:r>
            <w:r w:rsidR="0093678F">
              <w:rPr>
                <w:rFonts w:asciiTheme="minorHAnsi" w:eastAsiaTheme="minorEastAsia" w:hAnsiTheme="minorHAnsi" w:cstheme="minorBidi"/>
                <w:kern w:val="0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0BD" w:rsidRPr="009A3CB0" w:rsidRDefault="00AF60BD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9A3CB0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Zakres pracy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0BD" w:rsidRPr="00A02315" w:rsidRDefault="00556EF2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60BD" w:rsidRPr="00A02315" w:rsidRDefault="00556EF2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3,5-4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0BD" w:rsidRPr="00A02315" w:rsidRDefault="00AF60BD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93678F" w:rsidTr="00C92881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Default="0093678F" w:rsidP="0093678F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4.8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Pr="002E3E5A" w:rsidRDefault="0093678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Przeciwwaga z regulacją oraz systemem zabezpieczającym ramie pomiarowe przed przypadkowym upuszczeniem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Pr="00A02315" w:rsidRDefault="0093678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3678F" w:rsidRPr="00A02315" w:rsidRDefault="0093678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78F" w:rsidRPr="00A02315" w:rsidRDefault="0093678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AF60BD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Dokładność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AF60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BE16DB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asciiTheme="minorHAnsi" w:eastAsiaTheme="minorEastAsia" w:hAnsiTheme="minorHAnsi" w:cstheme="minorBidi"/>
                <w:kern w:val="0"/>
              </w:rPr>
              <w:t>5.1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E352B4" w:rsidP="001C4F6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Powtarzalność punktu pomiaru stykowego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1C4F61" w:rsidP="001C4F6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0,05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352B4" w:rsidTr="00AF60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5.2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E352B4" w:rsidRDefault="00BE16DB" w:rsidP="001C4F6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Niepewność wolu</w:t>
            </w:r>
            <w:r w:rsidR="00E352B4"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</w:t>
            </w:r>
            <w:r w:rsidR="00E352B4"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ryczna pomiaru stykowego (zgodnie z ASME B89.4.22)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A02315" w:rsidRDefault="00E352B4" w:rsidP="001C4F6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Max. +/- 0,059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AF60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AF60BD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Funkcje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AF60BD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lastRenderedPageBreak/>
              <w:t>6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E352B4" w:rsidRDefault="00AF60BD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Pomiar stykowy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2E3E5A" w:rsidRDefault="00AF60BD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dokupienia końcówki do skanowania laserowego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9A3CB0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E352B4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Automat</w:t>
            </w:r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yczne wykrywanie końcówek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93678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352B4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Default="00E352B4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6.4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E352B4" w:rsidRDefault="00E352B4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System rejestrujący i zapisujący dane dotyczące temperatury</w:t>
            </w:r>
            <w:r w:rsidRPr="00BE16DB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enkoderów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E352B4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Default="00E352B4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6.5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Default="000C7FA9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System rejestrujący fizyczne przeciążenia jakim poddawane jest urządzenie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A02315" w:rsidRDefault="000C7FA9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52B4" w:rsidRPr="00A02315" w:rsidRDefault="00E352B4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Dołączony komputer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521C22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Procesor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4 rdzeniowy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521C22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Pamięć RAM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 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521C22" w:rsidRDefault="003F007F" w:rsidP="003F007F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Karta </w:t>
            </w:r>
            <w:proofErr w:type="spellStart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graficzna</w:t>
            </w:r>
            <w:proofErr w:type="spellEnd"/>
            <w:r w:rsidRPr="00521C22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NVIDIA Quadro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2E3E5A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Ilość pamięci w karcie graficznej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</w:t>
            </w:r>
            <w:r w:rsidR="00556EF2"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.</w:t>
            </w: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RPr="00C071BB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operacyjny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A6297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64-bit Windows 7, 8.1 or 10, Professional Edition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D96940" w:rsidRPr="00556EF2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3F007F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Dysk</w:t>
            </w:r>
            <w:proofErr w:type="spellEnd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twardy</w:t>
            </w:r>
            <w:proofErr w:type="spellEnd"/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SSD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556EF2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556EF2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124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3F3BD5" w:rsidRPr="00556EF2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5" w:rsidRDefault="003F3BD5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7.7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5" w:rsidRPr="00A02315" w:rsidRDefault="003F3BD5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Wielkość</w:t>
            </w:r>
            <w:proofErr w:type="spellEnd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ekranu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5" w:rsidRPr="00A02315" w:rsidRDefault="003F3BD5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CAL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3BD5" w:rsidRPr="00A02315" w:rsidRDefault="003F3BD5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15,6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3BD5" w:rsidRPr="00A02315" w:rsidRDefault="003F3BD5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RPr="00556EF2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556EF2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 w:rsidRPr="00A02315">
              <w:rPr>
                <w:rFonts w:eastAsia="Times New Roman" w:cs="Times New Roman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3F007F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Oprogramowanie sterujące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96940" w:rsidRPr="00695C36" w:rsidTr="003F007F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556EF2" w:rsidRDefault="00A02315" w:rsidP="007D3C59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2E3E5A" w:rsidRDefault="00695C3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wykonywania pomiarów w odniesieniu do modeli 3D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695C3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695C36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695C36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D96940" w:rsidRPr="00C071BB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556EF2" w:rsidRDefault="00A02315" w:rsidP="00A02315">
            <w:pPr>
              <w:widowControl/>
              <w:suppressAutoHyphens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</w:t>
            </w:r>
            <w:r w:rsidRPr="00A02315">
              <w:rPr>
                <w:rFonts w:asciiTheme="minorHAnsi" w:eastAsiaTheme="minorEastAsia" w:hAnsiTheme="minorHAnsi" w:cstheme="minorBidi"/>
                <w:kern w:val="0"/>
              </w:rPr>
              <w:t>.</w:t>
            </w:r>
            <w:r>
              <w:rPr>
                <w:rFonts w:asciiTheme="minorHAnsi" w:eastAsiaTheme="minorEastAsia" w:hAnsiTheme="minorHAnsi" w:cstheme="minorBidi"/>
                <w:kern w:val="0"/>
              </w:rPr>
              <w:t>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6940" w:rsidRPr="007716A3" w:rsidRDefault="00DA6297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Obsługiwane format modeli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695C36" w:rsidRDefault="00695C3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FORMATY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940" w:rsidRPr="00A02315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93678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IGES,  STEP,  </w:t>
            </w:r>
            <w:proofErr w:type="spellStart"/>
            <w:r w:rsidRPr="0093678F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C</w:t>
            </w:r>
            <w:r w:rsidRPr="003F3BD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reo</w:t>
            </w:r>
            <w:proofErr w:type="spellEnd"/>
            <w:r w:rsidRPr="003F3BD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(Pro/E)</w:t>
            </w: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, DXF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6940" w:rsidRPr="00A02315" w:rsidRDefault="00D96940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kern w:val="0"/>
                <w:lang w:val="en-US"/>
              </w:rPr>
              <w:t>8.3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2E3E5A" w:rsidRDefault="00695C36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Możliwość eksportu zmierzonych danych w formacie IGS, DXF, TXT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8.4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7716A3" w:rsidRDefault="00695C36" w:rsidP="00D4019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Menu w języku polskim </w:t>
            </w:r>
          </w:p>
          <w:p w:rsidR="00695C36" w:rsidRPr="007716A3" w:rsidRDefault="00695C36" w:rsidP="00D4019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D40191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D40191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8.5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2E3E5A" w:rsidRDefault="00D40191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W</w:t>
            </w:r>
            <w:r w:rsidR="00695C36" w:rsidRPr="002E3E5A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budowane narzędzia do kontroli zdolności procesu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RODZAJE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D40191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(CP, CPK, CG, CGK)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8.6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A232CE" w:rsidRDefault="00A232C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  <w:r w:rsidR="00614906"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ożliwość graficznego przedstawienia błędu kształtu badanych obiektów w formie kolorowych wektorów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8.7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A232CE" w:rsidRDefault="00A232CE" w:rsidP="00614906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  <w:r w:rsidR="00614906"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ożliwość graficznego przedstawienia kierunku zaobserwowanych odchyłek mierzonego obiektu względem nominału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8.8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A232CE" w:rsidRDefault="00A232C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</w:t>
            </w:r>
            <w:r w:rsidR="00614906"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ożliwość wykonywania seryjnych pomiarów na bazie raz opracowanym programie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8.9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A232CE" w:rsidRDefault="00A232C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</w:t>
            </w:r>
            <w:r w:rsidR="00614906" w:rsidRPr="00A232C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lucz sprzętowy w formie urządzenia podłączanego do portu USB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695C36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8.10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7716A3" w:rsidRDefault="00A232C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L</w:t>
            </w:r>
            <w:r w:rsidR="00614906"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icencja</w:t>
            </w:r>
            <w:proofErr w:type="spellEnd"/>
            <w:r w:rsidR="00614906"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14906"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>wieczysta</w:t>
            </w:r>
            <w:proofErr w:type="spellEnd"/>
            <w:r w:rsidR="00614906" w:rsidRPr="007716A3"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  <w:t xml:space="preserve"> + 1 rok subskrypcji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14906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5C36" w:rsidRPr="00695C36" w:rsidRDefault="00695C36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0FDE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Default="00DE0FDE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lastRenderedPageBreak/>
              <w:t>9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Default="00DE0FD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US"/>
              </w:rPr>
            </w:pPr>
            <w:r w:rsidRPr="00DE0FDE">
              <w:rPr>
                <w:rFonts w:ascii="Cambria" w:eastAsia="Times New Roman" w:hAnsi="Cambria" w:cs="Times New Roman"/>
                <w:b/>
                <w:kern w:val="0"/>
                <w:sz w:val="20"/>
                <w:szCs w:val="20"/>
              </w:rPr>
              <w:t>Inne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A02315" w:rsidRDefault="00DE0FDE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0FDE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Default="00DE0FDE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9.1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DE0FDE" w:rsidRDefault="00DE0FD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DE0FD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Min. 3 dniowe szkolenie w siedzibie</w:t>
            </w: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</w:t>
            </w:r>
            <w:r w:rsidRPr="00DE0FDE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kupującego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A02315" w:rsidRDefault="00DE0FDE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0FDE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Default="00DE0FDE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9.2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DE0FDE" w:rsidRDefault="00DE0FD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Gwarancja min. 12 miesięcy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A02315" w:rsidRDefault="00DE0FDE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tr w:rsidR="00DE0FDE" w:rsidRPr="00695C36" w:rsidTr="007D3C59">
        <w:trPr>
          <w:trHeight w:val="3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Default="00DE0FDE" w:rsidP="00A02315">
            <w:pPr>
              <w:widowControl/>
              <w:suppressAutoHyphens w:val="0"/>
              <w:spacing w:after="0" w:line="240" w:lineRule="auto"/>
              <w:rPr>
                <w:rFonts w:asciiTheme="minorHAnsi" w:eastAsiaTheme="minorEastAsia" w:hAnsiTheme="minorHAnsi" w:cstheme="minorBidi"/>
                <w:kern w:val="0"/>
              </w:rPr>
            </w:pPr>
            <w:r>
              <w:rPr>
                <w:rFonts w:asciiTheme="minorHAnsi" w:eastAsiaTheme="minorEastAsia" w:hAnsiTheme="minorHAnsi" w:cstheme="minorBidi"/>
                <w:kern w:val="0"/>
              </w:rPr>
              <w:t>9.3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DE0FDE" w:rsidRDefault="00DE0FDE" w:rsidP="00DA6297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Termin dostawy ramienia, komputera i oprogramowania max. 2 miesiące</w:t>
            </w:r>
            <w:r w:rsidR="008408E3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 xml:space="preserve"> od podpisania umowy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A02315" w:rsidRDefault="00DE0FDE" w:rsidP="007D3C59">
            <w:pPr>
              <w:widowControl/>
              <w:suppressAutoHyphens w:val="0"/>
              <w:spacing w:after="0" w:line="240" w:lineRule="auto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  <w:r w:rsidRPr="00A02315"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  <w:t>TAK/NIE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0FDE" w:rsidRPr="00695C36" w:rsidRDefault="00DE0FDE" w:rsidP="007D3C59">
            <w:pPr>
              <w:widowControl/>
              <w:suppressAutoHyphens w:val="0"/>
              <w:spacing w:after="0" w:line="240" w:lineRule="auto"/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</w:rPr>
            </w:pPr>
          </w:p>
        </w:tc>
      </w:tr>
      <w:bookmarkEnd w:id="0"/>
    </w:tbl>
    <w:p w:rsidR="00D96940" w:rsidRPr="00695C36" w:rsidRDefault="00D96940" w:rsidP="00823AAF">
      <w:pPr>
        <w:rPr>
          <w:rFonts w:ascii="Times New Roman" w:hAnsi="Times New Roman" w:cs="Times New Roman"/>
          <w:color w:val="000000"/>
        </w:rPr>
      </w:pPr>
    </w:p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DA6297" w:rsidRPr="00695C36" w:rsidRDefault="00DA6297" w:rsidP="00823AAF">
      <w:pPr>
        <w:rPr>
          <w:rFonts w:ascii="Times New Roman" w:hAnsi="Times New Roman" w:cs="Times New Roman"/>
          <w:color w:val="000000"/>
        </w:rPr>
      </w:pPr>
    </w:p>
    <w:p w:rsidR="00D96940" w:rsidRPr="00695C36" w:rsidRDefault="00D96940" w:rsidP="00823AAF">
      <w:pPr>
        <w:rPr>
          <w:rFonts w:ascii="Times New Roman" w:hAnsi="Times New Roman" w:cs="Times New Roman"/>
          <w:color w:val="000000"/>
        </w:rPr>
      </w:pPr>
    </w:p>
    <w:p w:rsidR="00D96940" w:rsidRPr="00695C36" w:rsidRDefault="00D96940" w:rsidP="00823AAF">
      <w:pPr>
        <w:rPr>
          <w:rFonts w:ascii="Times New Roman" w:hAnsi="Times New Roman" w:cs="Times New Roman"/>
          <w:color w:val="000000"/>
        </w:rPr>
      </w:pPr>
    </w:p>
    <w:p w:rsidR="003F3BD5" w:rsidRPr="00695C36" w:rsidRDefault="003F3BD5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  <w:bookmarkStart w:id="1" w:name="_GoBack"/>
      <w:bookmarkEnd w:id="1"/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93678F" w:rsidRPr="00695C36" w:rsidRDefault="0093678F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614906" w:rsidRDefault="00614906" w:rsidP="00823AAF">
      <w:pPr>
        <w:rPr>
          <w:rFonts w:ascii="Times New Roman" w:hAnsi="Times New Roman" w:cs="Times New Roman"/>
          <w:color w:val="000000"/>
        </w:rPr>
      </w:pPr>
    </w:p>
    <w:p w:rsidR="00614906" w:rsidRDefault="00614906" w:rsidP="00823AAF">
      <w:pPr>
        <w:rPr>
          <w:rFonts w:ascii="Times New Roman" w:hAnsi="Times New Roman" w:cs="Times New Roman"/>
          <w:color w:val="000000"/>
        </w:rPr>
      </w:pPr>
    </w:p>
    <w:p w:rsidR="00695C36" w:rsidRPr="00695C36" w:rsidRDefault="00695C36" w:rsidP="00823AAF">
      <w:pPr>
        <w:rPr>
          <w:rFonts w:ascii="Times New Roman" w:hAnsi="Times New Roman" w:cs="Times New Roman"/>
          <w:color w:val="000000"/>
        </w:rPr>
      </w:pPr>
    </w:p>
    <w:p w:rsidR="00DE0FDE" w:rsidRDefault="00DE0FDE" w:rsidP="00823AAF">
      <w:pPr>
        <w:rPr>
          <w:rFonts w:ascii="Times New Roman" w:hAnsi="Times New Roman" w:cs="Times New Roman"/>
          <w:color w:val="000000"/>
        </w:rPr>
      </w:pPr>
    </w:p>
    <w:p w:rsidR="00DE0FDE" w:rsidRDefault="00DE0FDE" w:rsidP="00823AAF">
      <w:pPr>
        <w:rPr>
          <w:rFonts w:ascii="Times New Roman" w:hAnsi="Times New Roman" w:cs="Times New Roman"/>
          <w:color w:val="000000"/>
        </w:rPr>
      </w:pPr>
    </w:p>
    <w:p w:rsidR="00DE0FDE" w:rsidRDefault="00DE0FDE" w:rsidP="00823AAF">
      <w:pPr>
        <w:rPr>
          <w:rFonts w:ascii="Times New Roman" w:hAnsi="Times New Roman" w:cs="Times New Roman"/>
          <w:color w:val="000000"/>
        </w:rPr>
      </w:pPr>
    </w:p>
    <w:p w:rsidR="002C4CF1" w:rsidRDefault="002C4CF1" w:rsidP="00823AAF">
      <w:pPr>
        <w:rPr>
          <w:rFonts w:ascii="Times New Roman" w:hAnsi="Times New Roman" w:cs="Times New Roman"/>
          <w:color w:val="000000"/>
        </w:rPr>
      </w:pPr>
    </w:p>
    <w:p w:rsidR="006F2368" w:rsidRPr="0024735B" w:rsidRDefault="006F2368" w:rsidP="00823AAF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lastRenderedPageBreak/>
        <w:t>W przypadku jednostki TAK/NIE – używa TAK – jeżeli potwierdza spełnienie parametru, NIE – jeżeli nie potwierdza spełnienia parametru</w:t>
      </w:r>
    </w:p>
    <w:p w:rsidR="0024735B" w:rsidRDefault="006F2368" w:rsidP="00823AAF">
      <w:pPr>
        <w:rPr>
          <w:rFonts w:ascii="Times New Roman" w:hAnsi="Times New Roman" w:cs="Times New Roman"/>
          <w:color w:val="000000"/>
        </w:rPr>
      </w:pPr>
      <w:r w:rsidRPr="0024735B">
        <w:rPr>
          <w:rFonts w:ascii="Times New Roman" w:hAnsi="Times New Roman" w:cs="Times New Roman"/>
          <w:color w:val="000000"/>
        </w:rPr>
        <w:t>W przypadku innych jednostek niż TAK/NIE- używa war</w:t>
      </w:r>
      <w:r w:rsidR="0024735B" w:rsidRPr="0024735B">
        <w:rPr>
          <w:rFonts w:ascii="Times New Roman" w:hAnsi="Times New Roman" w:cs="Times New Roman"/>
          <w:color w:val="000000"/>
        </w:rPr>
        <w:t>tości określającej dany parametr</w:t>
      </w:r>
    </w:p>
    <w:sectPr w:rsidR="0024735B" w:rsidSect="008F00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5" w:right="720" w:bottom="708" w:left="136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8A2" w:rsidRDefault="004C78A2">
      <w:pPr>
        <w:spacing w:after="0" w:line="240" w:lineRule="auto"/>
      </w:pPr>
      <w:r>
        <w:separator/>
      </w:r>
    </w:p>
  </w:endnote>
  <w:endnote w:type="continuationSeparator" w:id="0">
    <w:p w:rsidR="004C78A2" w:rsidRDefault="004C7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1D29FD">
    <w:pPr>
      <w:spacing w:line="360" w:lineRule="auto"/>
      <w:jc w:val="center"/>
      <w:rPr>
        <w:rFonts w:ascii="Arial" w:hAnsi="Arial" w:cs="Arial"/>
        <w:sz w:val="14"/>
        <w:szCs w:val="14"/>
      </w:rPr>
    </w:pPr>
    <w:r>
      <w:tab/>
    </w: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 w:rsidP="001D29FD">
    <w:pPr>
      <w:pStyle w:val="Standard"/>
      <w:tabs>
        <w:tab w:val="left" w:pos="2229"/>
      </w:tabs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EA085F">
    <w:pPr>
      <w:spacing w:line="360" w:lineRule="auto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Projekt współfinansowany przez  Unię Europejską w ramach Osi Priorytetowej nr 1 „Przedsiębiorstwa i innowacje”. Działania 1.5 Rozwój produktów i usług w MŚP i Podziałania 1.5.1 ”Rozwój produktów i usług  w MŚP – konkurs horyzontalny”, Schemat nr 1.5A „Wsparcie innowacyjności produktowej i procesowej MŚP”  Regionalnego Programu Operacyjnego Województwa Dolnośląskiego 2014-2020</w:t>
    </w:r>
  </w:p>
  <w:p w:rsidR="00C476D9" w:rsidRDefault="00C476D9">
    <w:pPr>
      <w:pStyle w:val="Stopka"/>
    </w:pPr>
  </w:p>
  <w:p w:rsidR="00C476D9" w:rsidRDefault="00C476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8A2" w:rsidRDefault="004C78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78A2" w:rsidRDefault="004C7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503F5C">
    <w:pPr>
      <w:pStyle w:val="Standard"/>
      <w:spacing w:after="0"/>
      <w:ind w:right="358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786765</wp:posOffset>
              </wp:positionH>
              <wp:positionV relativeFrom="page">
                <wp:posOffset>835660</wp:posOffset>
              </wp:positionV>
              <wp:extent cx="6292850" cy="6350"/>
              <wp:effectExtent l="0" t="57150" r="0" b="50800"/>
              <wp:wrapSquare wrapText="bothSides"/>
              <wp:docPr id="2" name="Group 14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2850" cy="6350"/>
                        <a:chOff x="0" y="0"/>
                        <a:chExt cx="62931" cy="64"/>
                      </a:xfrm>
                    </wpg:grpSpPr>
                    <wps:wsp>
                      <wps:cNvPr id="3" name="Dowolny kształt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5" cy="64"/>
                        </a:xfrm>
                        <a:custGeom>
                          <a:avLst/>
                          <a:gdLst>
                            <a:gd name="T0" fmla="*/ 894782 w 1789811"/>
                            <a:gd name="T1" fmla="*/ 0 h 9144"/>
                            <a:gd name="T2" fmla="*/ 1789563 w 1789811"/>
                            <a:gd name="T3" fmla="*/ 3242 h 9144"/>
                            <a:gd name="T4" fmla="*/ 894782 w 1789811"/>
                            <a:gd name="T5" fmla="*/ 6483 h 9144"/>
                            <a:gd name="T6" fmla="*/ 0 w 1789811"/>
                            <a:gd name="T7" fmla="*/ 3242 h 9144"/>
                            <a:gd name="T8" fmla="*/ 894658 w 1789811"/>
                            <a:gd name="T9" fmla="*/ 0 h 9144"/>
                            <a:gd name="T10" fmla="*/ 1789315 w 1789811"/>
                            <a:gd name="T11" fmla="*/ 2299 h 9144"/>
                            <a:gd name="T12" fmla="*/ 894658 w 1789811"/>
                            <a:gd name="T13" fmla="*/ 4596 h 9144"/>
                            <a:gd name="T14" fmla="*/ 0 w 178981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1789811"/>
                            <a:gd name="T25" fmla="*/ 0 h 9144"/>
                            <a:gd name="T26" fmla="*/ 1789811 w 178981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789811" h="9144">
                              <a:moveTo>
                                <a:pt x="0" y="0"/>
                              </a:moveTo>
                              <a:lnTo>
                                <a:pt x="1789811" y="0"/>
                              </a:lnTo>
                              <a:lnTo>
                                <a:pt x="178981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4" name="Dowolny kształt 3"/>
                      <wps:cNvSpPr>
                        <a:spLocks/>
                      </wps:cNvSpPr>
                      <wps:spPr bwMode="auto">
                        <a:xfrm>
                          <a:off x="17805" y="0"/>
                          <a:ext cx="86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5" name="Dowolny kształt 4"/>
                      <wps:cNvSpPr>
                        <a:spLocks/>
                      </wps:cNvSpPr>
                      <wps:spPr bwMode="auto">
                        <a:xfrm>
                          <a:off x="17863" y="0"/>
                          <a:ext cx="20736" cy="64"/>
                        </a:xfrm>
                        <a:custGeom>
                          <a:avLst/>
                          <a:gdLst>
                            <a:gd name="T0" fmla="*/ 1036802 w 2073529"/>
                            <a:gd name="T1" fmla="*/ 0 h 9144"/>
                            <a:gd name="T2" fmla="*/ 2073603 w 2073529"/>
                            <a:gd name="T3" fmla="*/ 3242 h 9144"/>
                            <a:gd name="T4" fmla="*/ 1036802 w 2073529"/>
                            <a:gd name="T5" fmla="*/ 6483 h 9144"/>
                            <a:gd name="T6" fmla="*/ 0 w 2073529"/>
                            <a:gd name="T7" fmla="*/ 3242 h 9144"/>
                            <a:gd name="T8" fmla="*/ 1036839 w 2073529"/>
                            <a:gd name="T9" fmla="*/ 0 h 9144"/>
                            <a:gd name="T10" fmla="*/ 2073677 w 2073529"/>
                            <a:gd name="T11" fmla="*/ 2299 h 9144"/>
                            <a:gd name="T12" fmla="*/ 1036839 w 2073529"/>
                            <a:gd name="T13" fmla="*/ 4596 h 9144"/>
                            <a:gd name="T14" fmla="*/ 0 w 2073529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073529"/>
                            <a:gd name="T25" fmla="*/ 0 h 9144"/>
                            <a:gd name="T26" fmla="*/ 2073529 w 2073529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073529" h="9144">
                              <a:moveTo>
                                <a:pt x="0" y="0"/>
                              </a:moveTo>
                              <a:lnTo>
                                <a:pt x="2073529" y="0"/>
                              </a:lnTo>
                              <a:lnTo>
                                <a:pt x="20735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6" name="Dowolny kształt 5"/>
                      <wps:cNvSpPr>
                        <a:spLocks/>
                      </wps:cNvSpPr>
                      <wps:spPr bwMode="auto">
                        <a:xfrm>
                          <a:off x="38512" y="0"/>
                          <a:ext cx="87" cy="64"/>
                        </a:xfrm>
                        <a:custGeom>
                          <a:avLst/>
                          <a:gdLst>
                            <a:gd name="T0" fmla="*/ 4321 w 9144"/>
                            <a:gd name="T1" fmla="*/ 0 h 9144"/>
                            <a:gd name="T2" fmla="*/ 8641 w 9144"/>
                            <a:gd name="T3" fmla="*/ 3242 h 9144"/>
                            <a:gd name="T4" fmla="*/ 4321 w 9144"/>
                            <a:gd name="T5" fmla="*/ 6483 h 9144"/>
                            <a:gd name="T6" fmla="*/ 0 w 9144"/>
                            <a:gd name="T7" fmla="*/ 3242 h 9144"/>
                            <a:gd name="T8" fmla="*/ 4083 w 9144"/>
                            <a:gd name="T9" fmla="*/ 0 h 9144"/>
                            <a:gd name="T10" fmla="*/ 8166 w 9144"/>
                            <a:gd name="T11" fmla="*/ 2299 h 9144"/>
                            <a:gd name="T12" fmla="*/ 4083 w 9144"/>
                            <a:gd name="T13" fmla="*/ 4596 h 9144"/>
                            <a:gd name="T14" fmla="*/ 0 w 9144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9144"/>
                            <a:gd name="T25" fmla="*/ 0 h 9144"/>
                            <a:gd name="T26" fmla="*/ 9144 w 9144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  <wps:wsp>
                      <wps:cNvPr id="7" name="Dowolny kształt 6"/>
                      <wps:cNvSpPr>
                        <a:spLocks/>
                      </wps:cNvSpPr>
                      <wps:spPr bwMode="auto">
                        <a:xfrm>
                          <a:off x="38577" y="0"/>
                          <a:ext cx="24354" cy="64"/>
                        </a:xfrm>
                        <a:custGeom>
                          <a:avLst/>
                          <a:gdLst>
                            <a:gd name="T0" fmla="*/ 1217702 w 2436241"/>
                            <a:gd name="T1" fmla="*/ 0 h 9144"/>
                            <a:gd name="T2" fmla="*/ 2435403 w 2436241"/>
                            <a:gd name="T3" fmla="*/ 3242 h 9144"/>
                            <a:gd name="T4" fmla="*/ 1217702 w 2436241"/>
                            <a:gd name="T5" fmla="*/ 6483 h 9144"/>
                            <a:gd name="T6" fmla="*/ 0 w 2436241"/>
                            <a:gd name="T7" fmla="*/ 3242 h 9144"/>
                            <a:gd name="T8" fmla="*/ 1217640 w 2436241"/>
                            <a:gd name="T9" fmla="*/ 0 h 9144"/>
                            <a:gd name="T10" fmla="*/ 2435279 w 2436241"/>
                            <a:gd name="T11" fmla="*/ 2299 h 9144"/>
                            <a:gd name="T12" fmla="*/ 1217640 w 2436241"/>
                            <a:gd name="T13" fmla="*/ 4596 h 9144"/>
                            <a:gd name="T14" fmla="*/ 0 w 2436241"/>
                            <a:gd name="T15" fmla="*/ 2299 h 9144"/>
                            <a:gd name="T16" fmla="*/ 17694720 60000 65536"/>
                            <a:gd name="T17" fmla="*/ 0 60000 65536"/>
                            <a:gd name="T18" fmla="*/ 5898240 60000 65536"/>
                            <a:gd name="T19" fmla="*/ 11796480 60000 65536"/>
                            <a:gd name="T20" fmla="*/ 17694720 60000 65536"/>
                            <a:gd name="T21" fmla="*/ 17694720 60000 65536"/>
                            <a:gd name="T22" fmla="*/ 17694720 60000 65536"/>
                            <a:gd name="T23" fmla="*/ 17694720 60000 65536"/>
                            <a:gd name="T24" fmla="*/ 0 w 2436241"/>
                            <a:gd name="T25" fmla="*/ 0 h 9144"/>
                            <a:gd name="T26" fmla="*/ 2436241 w 2436241"/>
                            <a:gd name="T27" fmla="*/ 9144 h 9144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2436241" h="9144">
                              <a:moveTo>
                                <a:pt x="0" y="0"/>
                              </a:moveTo>
                              <a:lnTo>
                                <a:pt x="2436241" y="0"/>
                              </a:lnTo>
                              <a:lnTo>
                                <a:pt x="243624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6D9" w:rsidRDefault="00C476D9"/>
                        </w:txbxContent>
                      </wps:txbx>
                      <wps:bodyPr rot="0" vert="horz" wrap="square" lIns="90004" tIns="44996" rIns="90004" bIns="4499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308" o:spid="_x0000_s1026" style="position:absolute;left:0;text-align:left;margin-left:61.95pt;margin-top:65.8pt;width:495.5pt;height:.5pt;z-index:251657216;mso-position-horizontal-relative:page;mso-position-vertical-relative:page" coordsize="62931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">
              <v:shape id="Dowolny kształt 2" o:spid="_x0000_s1027" style="position:absolute;width:17895;height:64;visibility:visible;mso-wrap-style:square;v-text-anchor:top" coordsize="178981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" adj="-11796480,,5400" path="m,l1789811,r,9144l,9144,,e" filled="f" stroked="f">
                <v:stroke joinstyle="miter"/>
                <v:formulas/>
                <v:path arrowok="t" o:connecttype="custom" o:connectlocs="8946,0;17893,23;8946,45;0,23;8945,0;17890,16;8945,32;0,16" o:connectangles="270,0,90,180,270,270,270,270" textboxrect="0,0,178981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3" o:spid="_x0000_s1028" style="position:absolute;left:17805;width:86;height:6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" adj="-11796480,,5400" path="m,l9144,r,9144l,9144,,e" filled="f" stroked="f">
                <v:stroke joinstyle="miter"/>
                <v:formulas/>
                <v:path arrowok="t" o:connecttype="custom" o:connectlocs="41,0;81,23;41,45;0,23;38,0;77,16;38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4" o:spid="_x0000_s1029" style="position:absolute;left:17863;width:20736;height:64;visibility:visible;mso-wrap-style:square;v-text-anchor:top" coordsize="2073529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" adj="-11796480,,5400" path="m,l2073529,r,9144l,9144,,e" filled="f" stroked="f">
                <v:stroke joinstyle="miter"/>
                <v:formulas/>
                <v:path arrowok="t" o:connecttype="custom" o:connectlocs="10368,0;20737,23;10368,45;0,23;10369,0;20737,16;10369,32;0,16" o:connectangles="270,0,90,180,270,270,270,270" textboxrect="0,0,2073529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5" o:spid="_x0000_s1030" style="position:absolute;left:38512;width:87;height:64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" adj="-11796480,,5400" path="m,l9144,r,9144l,9144,,e" filled="f" stroked="f">
                <v:stroke joinstyle="miter"/>
                <v:formulas/>
                <v:path arrowok="t" o:connecttype="custom" o:connectlocs="41,0;82,23;41,45;0,23;39,0;78,16;39,32;0,16" o:connectangles="270,0,90,180,270,270,270,270" textboxrect="0,0,9144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v:shape id="Dowolny kształt 6" o:spid="_x0000_s1031" style="position:absolute;left:38577;width:24354;height:64;visibility:visible;mso-wrap-style:square;v-text-anchor:top" coordsize="243624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" adj="-11796480,,5400" path="m,l2436241,r,9144l,9144,,e" filled="f" stroked="f">
                <v:stroke joinstyle="miter"/>
                <v:formulas/>
                <v:path arrowok="t" o:connecttype="custom" o:connectlocs="12173,0;24346,23;12173,45;0,23;12172,0;24344,16;12172,32;0,16" o:connectangles="270,0,90,180,270,270,270,270" textboxrect="0,0,2436241,9144"/>
                <v:textbox inset="2.50011mm,1.2499mm,2.50011mm,1.2499mm">
                  <w:txbxContent>
                    <w:p w:rsidR="00C476D9" w:rsidRDefault="00C476D9"/>
                  </w:txbxContent>
                </v:textbox>
              </v:shape>
              <w10:wrap type="square" anchorx="page" anchory="page"/>
            </v:group>
          </w:pict>
        </mc:Fallback>
      </mc:AlternateContent>
    </w:r>
  </w:p>
  <w:p w:rsidR="00C476D9" w:rsidRDefault="00C476D9">
    <w:pPr>
      <w:pStyle w:val="Standard"/>
      <w:spacing w:after="61"/>
    </w:pPr>
    <w:r>
      <w:rPr>
        <w:rFonts w:ascii="Arial" w:eastAsia="Arial" w:hAnsi="Arial" w:cs="Arial"/>
        <w:b/>
        <w:sz w:val="16"/>
      </w:rPr>
      <w:t xml:space="preserve"> </w:t>
    </w:r>
    <w:r>
      <w:rPr>
        <w:rFonts w:ascii="Arial" w:eastAsia="Arial" w:hAnsi="Arial" w:cs="Arial"/>
        <w:b/>
        <w:sz w:val="16"/>
      </w:rPr>
      <w:tab/>
    </w:r>
  </w:p>
  <w:p w:rsidR="00C476D9" w:rsidRDefault="00C476D9">
    <w:pPr>
      <w:pStyle w:val="Standard"/>
      <w:spacing w:after="0"/>
      <w:ind w:right="93"/>
      <w:jc w:val="right"/>
      <w:rPr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D9" w:rsidRDefault="00C476D9" w:rsidP="00EA085F">
    <w:pPr>
      <w:pStyle w:val="Nagwek"/>
      <w:jc w:val="center"/>
    </w:pPr>
    <w:r>
      <w:rPr>
        <w:noProof/>
      </w:rPr>
      <w:drawing>
        <wp:inline distT="0" distB="0" distL="0" distR="0">
          <wp:extent cx="5319395" cy="365760"/>
          <wp:effectExtent l="19050" t="0" r="0" b="0"/>
          <wp:docPr id="1" name="Obraz 1" descr="logotypy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76D9" w:rsidRDefault="00C476D9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41C8A"/>
    <w:multiLevelType w:val="multilevel"/>
    <w:tmpl w:val="19808140"/>
    <w:styleLink w:val="WWNum1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abstractNum w:abstractNumId="1" w15:restartNumberingAfterBreak="0">
    <w:nsid w:val="497E2A96"/>
    <w:multiLevelType w:val="multilevel"/>
    <w:tmpl w:val="DBAC1968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547131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C64C9B"/>
    <w:multiLevelType w:val="multilevel"/>
    <w:tmpl w:val="4448D9EC"/>
    <w:styleLink w:val="WWNum2"/>
    <w:lvl w:ilvl="0">
      <w:numFmt w:val="bullet"/>
      <w:lvlText w:val="-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1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2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3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4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5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6">
      <w:numFmt w:val="bullet"/>
      <w:lvlText w:val="•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7">
      <w:numFmt w:val="bullet"/>
      <w:lvlText w:val="o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  <w:lvl w:ilvl="8">
      <w:numFmt w:val="bullet"/>
      <w:lvlText w:val="▪"/>
      <w:lvlJc w:val="left"/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18"/>
        <w:szCs w:val="18"/>
        <w:u w:val="none"/>
        <w:shd w:val="clear" w:color="auto" w:fill="FFFFFF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D9A"/>
    <w:rsid w:val="000104E4"/>
    <w:rsid w:val="000271B0"/>
    <w:rsid w:val="000400BB"/>
    <w:rsid w:val="0005392C"/>
    <w:rsid w:val="000572DE"/>
    <w:rsid w:val="000576AB"/>
    <w:rsid w:val="000825AF"/>
    <w:rsid w:val="00085764"/>
    <w:rsid w:val="000B2BF6"/>
    <w:rsid w:val="000C7FA9"/>
    <w:rsid w:val="000E62CC"/>
    <w:rsid w:val="0013351A"/>
    <w:rsid w:val="00147FBA"/>
    <w:rsid w:val="00150BA6"/>
    <w:rsid w:val="00164A1D"/>
    <w:rsid w:val="001B41A5"/>
    <w:rsid w:val="001C4F61"/>
    <w:rsid w:val="001D29FD"/>
    <w:rsid w:val="002040D5"/>
    <w:rsid w:val="0024735B"/>
    <w:rsid w:val="00281D9A"/>
    <w:rsid w:val="00287833"/>
    <w:rsid w:val="002A1341"/>
    <w:rsid w:val="002B43F8"/>
    <w:rsid w:val="002C4CF1"/>
    <w:rsid w:val="002E3E5A"/>
    <w:rsid w:val="00327E82"/>
    <w:rsid w:val="00365493"/>
    <w:rsid w:val="00380BC6"/>
    <w:rsid w:val="003F007F"/>
    <w:rsid w:val="003F3BD5"/>
    <w:rsid w:val="00411DB9"/>
    <w:rsid w:val="00463ACE"/>
    <w:rsid w:val="004C78A2"/>
    <w:rsid w:val="004F3C4B"/>
    <w:rsid w:val="00503F5C"/>
    <w:rsid w:val="00521C22"/>
    <w:rsid w:val="00556EF2"/>
    <w:rsid w:val="005636E5"/>
    <w:rsid w:val="00575E1E"/>
    <w:rsid w:val="00577EF3"/>
    <w:rsid w:val="0059464F"/>
    <w:rsid w:val="005C7C64"/>
    <w:rsid w:val="005E4708"/>
    <w:rsid w:val="006008D9"/>
    <w:rsid w:val="00614906"/>
    <w:rsid w:val="00681CF7"/>
    <w:rsid w:val="00695C36"/>
    <w:rsid w:val="006D7BA4"/>
    <w:rsid w:val="006F2368"/>
    <w:rsid w:val="0076219C"/>
    <w:rsid w:val="007716A3"/>
    <w:rsid w:val="007933AF"/>
    <w:rsid w:val="007D1F42"/>
    <w:rsid w:val="007D4A22"/>
    <w:rsid w:val="007F5EE1"/>
    <w:rsid w:val="00823AAF"/>
    <w:rsid w:val="008408E3"/>
    <w:rsid w:val="00843100"/>
    <w:rsid w:val="00860847"/>
    <w:rsid w:val="008922AE"/>
    <w:rsid w:val="008C5EF8"/>
    <w:rsid w:val="008E17E2"/>
    <w:rsid w:val="008E6476"/>
    <w:rsid w:val="008F005C"/>
    <w:rsid w:val="0093678F"/>
    <w:rsid w:val="0095142E"/>
    <w:rsid w:val="00970415"/>
    <w:rsid w:val="00986031"/>
    <w:rsid w:val="009A3CB0"/>
    <w:rsid w:val="009D7BF9"/>
    <w:rsid w:val="00A02315"/>
    <w:rsid w:val="00A048E8"/>
    <w:rsid w:val="00A14FB1"/>
    <w:rsid w:val="00A232CE"/>
    <w:rsid w:val="00A3094E"/>
    <w:rsid w:val="00A64455"/>
    <w:rsid w:val="00A7276C"/>
    <w:rsid w:val="00A84401"/>
    <w:rsid w:val="00AA085F"/>
    <w:rsid w:val="00AA23BB"/>
    <w:rsid w:val="00AB7E91"/>
    <w:rsid w:val="00AE246E"/>
    <w:rsid w:val="00AF60BD"/>
    <w:rsid w:val="00B111A0"/>
    <w:rsid w:val="00B6042F"/>
    <w:rsid w:val="00BB7985"/>
    <w:rsid w:val="00BC4342"/>
    <w:rsid w:val="00BD273B"/>
    <w:rsid w:val="00BE16DB"/>
    <w:rsid w:val="00BF26E2"/>
    <w:rsid w:val="00C071BB"/>
    <w:rsid w:val="00C31D43"/>
    <w:rsid w:val="00C476D9"/>
    <w:rsid w:val="00C92881"/>
    <w:rsid w:val="00CB599A"/>
    <w:rsid w:val="00CB6C26"/>
    <w:rsid w:val="00CE38B4"/>
    <w:rsid w:val="00D02E3A"/>
    <w:rsid w:val="00D214DF"/>
    <w:rsid w:val="00D3090B"/>
    <w:rsid w:val="00D40191"/>
    <w:rsid w:val="00D62FDA"/>
    <w:rsid w:val="00D66968"/>
    <w:rsid w:val="00D76AEF"/>
    <w:rsid w:val="00D96940"/>
    <w:rsid w:val="00DA4DF4"/>
    <w:rsid w:val="00DA6297"/>
    <w:rsid w:val="00DB2871"/>
    <w:rsid w:val="00DC0509"/>
    <w:rsid w:val="00DE0FDE"/>
    <w:rsid w:val="00DE6787"/>
    <w:rsid w:val="00DF2B7E"/>
    <w:rsid w:val="00DF678B"/>
    <w:rsid w:val="00DF7540"/>
    <w:rsid w:val="00E157E6"/>
    <w:rsid w:val="00E246CD"/>
    <w:rsid w:val="00E338DD"/>
    <w:rsid w:val="00E352B4"/>
    <w:rsid w:val="00E37DAA"/>
    <w:rsid w:val="00E522C3"/>
    <w:rsid w:val="00EA085F"/>
    <w:rsid w:val="00EE3263"/>
    <w:rsid w:val="00F16E9A"/>
    <w:rsid w:val="00F334B7"/>
    <w:rsid w:val="00F4489A"/>
    <w:rsid w:val="00F55ADE"/>
    <w:rsid w:val="00F62B6C"/>
    <w:rsid w:val="00F65446"/>
    <w:rsid w:val="00F95EF1"/>
    <w:rsid w:val="00F978D9"/>
    <w:rsid w:val="00FA0D6A"/>
    <w:rsid w:val="00FF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DB68FA-7444-4DFF-B395-CDAED8E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Lucida Sans Unicode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F005C"/>
    <w:pPr>
      <w:widowControl w:val="0"/>
      <w:suppressAutoHyphens/>
      <w:autoSpaceDN w:val="0"/>
      <w:spacing w:after="160" w:line="244" w:lineRule="auto"/>
      <w:textAlignment w:val="baseline"/>
    </w:pPr>
    <w:rPr>
      <w:kern w:val="3"/>
      <w:sz w:val="22"/>
      <w:szCs w:val="22"/>
    </w:rPr>
  </w:style>
  <w:style w:type="paragraph" w:styleId="Nagwek1">
    <w:name w:val="heading 1"/>
    <w:basedOn w:val="Normalny"/>
    <w:next w:val="Normalny"/>
    <w:link w:val="Nagwek1Znak"/>
    <w:rsid w:val="00823AAF"/>
    <w:pPr>
      <w:keepNext/>
      <w:spacing w:before="240" w:after="120" w:line="256" w:lineRule="auto"/>
      <w:outlineLvl w:val="0"/>
    </w:pPr>
    <w:rPr>
      <w:rFonts w:ascii="Arial" w:eastAsia="Andale Sans UI" w:hAnsi="Arial"/>
      <w:b/>
      <w:bCs/>
      <w:sz w:val="28"/>
      <w:szCs w:val="28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05C"/>
    <w:pPr>
      <w:suppressAutoHyphens/>
      <w:autoSpaceDN w:val="0"/>
      <w:spacing w:after="160" w:line="244" w:lineRule="auto"/>
      <w:textAlignment w:val="baseline"/>
    </w:pPr>
    <w:rPr>
      <w:rFonts w:eastAsia="Calibri" w:cs="Calibri"/>
      <w:color w:val="000000"/>
      <w:kern w:val="3"/>
      <w:sz w:val="22"/>
      <w:szCs w:val="22"/>
    </w:rPr>
  </w:style>
  <w:style w:type="paragraph" w:customStyle="1" w:styleId="Heading">
    <w:name w:val="Heading"/>
    <w:basedOn w:val="Standard"/>
    <w:rsid w:val="008F005C"/>
  </w:style>
  <w:style w:type="paragraph" w:customStyle="1" w:styleId="Textbody">
    <w:name w:val="Text body"/>
    <w:basedOn w:val="Standard"/>
    <w:rsid w:val="008F005C"/>
    <w:pPr>
      <w:spacing w:after="140" w:line="288" w:lineRule="auto"/>
    </w:pPr>
  </w:style>
  <w:style w:type="paragraph" w:styleId="Lista">
    <w:name w:val="List"/>
    <w:basedOn w:val="Textbody"/>
    <w:rsid w:val="008F005C"/>
    <w:rPr>
      <w:rFonts w:cs="Arial"/>
      <w:sz w:val="24"/>
    </w:rPr>
  </w:style>
  <w:style w:type="paragraph" w:styleId="Legenda">
    <w:name w:val="caption"/>
    <w:basedOn w:val="Standard"/>
    <w:rsid w:val="008F00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F005C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sid w:val="008F00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link w:val="StopkaZnak"/>
    <w:uiPriority w:val="99"/>
    <w:rsid w:val="008F005C"/>
  </w:style>
  <w:style w:type="paragraph" w:customStyle="1" w:styleId="TableContents">
    <w:name w:val="Table Contents"/>
    <w:basedOn w:val="Standard"/>
    <w:rsid w:val="008F005C"/>
    <w:pPr>
      <w:suppressLineNumbers/>
    </w:pPr>
  </w:style>
  <w:style w:type="paragraph" w:styleId="Nagwek">
    <w:name w:val="header"/>
    <w:basedOn w:val="Standard"/>
    <w:link w:val="NagwekZnak"/>
    <w:uiPriority w:val="99"/>
    <w:rsid w:val="008F005C"/>
    <w:pPr>
      <w:suppressLineNumbers/>
      <w:tabs>
        <w:tab w:val="center" w:pos="4819"/>
        <w:tab w:val="right" w:pos="9638"/>
      </w:tabs>
    </w:pPr>
  </w:style>
  <w:style w:type="character" w:customStyle="1" w:styleId="TekstdymkaZnak">
    <w:name w:val="Tekst dymka Znak"/>
    <w:rsid w:val="008F005C"/>
    <w:rPr>
      <w:rFonts w:ascii="Tahoma" w:eastAsia="Calibri" w:hAnsi="Tahoma" w:cs="Tahoma"/>
      <w:color w:val="000000"/>
      <w:sz w:val="16"/>
      <w:szCs w:val="16"/>
    </w:rPr>
  </w:style>
  <w:style w:type="character" w:customStyle="1" w:styleId="ListLabel1">
    <w:name w:val="ListLabel 1"/>
    <w:rsid w:val="008F005C"/>
    <w:rPr>
      <w:rFonts w:eastAsia="Arial" w:cs="Arial"/>
      <w:b w:val="0"/>
      <w:i w:val="0"/>
      <w:strike w:val="0"/>
      <w:dstrike w:val="0"/>
      <w:color w:val="000000"/>
      <w:position w:val="0"/>
      <w:sz w:val="18"/>
      <w:szCs w:val="18"/>
      <w:u w:val="none"/>
      <w:shd w:val="clear" w:color="auto" w:fill="FFFFFF"/>
      <w:vertAlign w:val="baseline"/>
    </w:rPr>
  </w:style>
  <w:style w:type="character" w:styleId="Hipercze">
    <w:name w:val="Hyperlink"/>
    <w:rsid w:val="008F005C"/>
    <w:rPr>
      <w:color w:val="0000FF"/>
      <w:u w:val="single"/>
    </w:rPr>
  </w:style>
  <w:style w:type="numbering" w:customStyle="1" w:styleId="Bezlisty1">
    <w:name w:val="Bez listy1"/>
    <w:basedOn w:val="Bezlisty"/>
    <w:rsid w:val="008F005C"/>
    <w:pPr>
      <w:numPr>
        <w:numId w:val="1"/>
      </w:numPr>
    </w:pPr>
  </w:style>
  <w:style w:type="numbering" w:customStyle="1" w:styleId="WWNum1">
    <w:name w:val="WWNum1"/>
    <w:basedOn w:val="Bezlisty"/>
    <w:rsid w:val="008F005C"/>
    <w:pPr>
      <w:numPr>
        <w:numId w:val="2"/>
      </w:numPr>
    </w:pPr>
  </w:style>
  <w:style w:type="numbering" w:customStyle="1" w:styleId="WWNum2">
    <w:name w:val="WWNum2"/>
    <w:basedOn w:val="Bezlisty"/>
    <w:rsid w:val="008F005C"/>
    <w:pPr>
      <w:numPr>
        <w:numId w:val="3"/>
      </w:numPr>
    </w:pPr>
  </w:style>
  <w:style w:type="character" w:customStyle="1" w:styleId="NagwekZnak">
    <w:name w:val="Nagłówek Znak"/>
    <w:link w:val="Nagwek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StopkaZnak">
    <w:name w:val="Stopka Znak"/>
    <w:link w:val="Stopka"/>
    <w:uiPriority w:val="99"/>
    <w:rsid w:val="00EA085F"/>
    <w:rPr>
      <w:rFonts w:eastAsia="Calibri" w:cs="Calibri"/>
      <w:color w:val="000000"/>
      <w:kern w:val="3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823AAF"/>
    <w:rPr>
      <w:rFonts w:ascii="Arial" w:eastAsia="Andale Sans UI" w:hAnsi="Ari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AB2CE-17D8-4A31-B529-34190A7D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Filip</dc:creator>
  <cp:lastModifiedBy>Dariusz Rogotowicz</cp:lastModifiedBy>
  <cp:revision>17</cp:revision>
  <cp:lastPrinted>2017-11-21T13:33:00Z</cp:lastPrinted>
  <dcterms:created xsi:type="dcterms:W3CDTF">2017-11-24T09:11:00Z</dcterms:created>
  <dcterms:modified xsi:type="dcterms:W3CDTF">2018-04-17T17:48:00Z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